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D1545F">
        <w:rPr>
          <w:rFonts w:ascii="方正小标宋简体" w:eastAsia="方正小标宋简体" w:hAnsi="宋体" w:hint="eastAsia"/>
          <w:sz w:val="28"/>
          <w:szCs w:val="28"/>
        </w:rPr>
        <w:t>三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4D1127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E3C7F">
              <w:rPr>
                <w:rFonts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4D1127" w:rsidRPr="004D1127">
        <w:rPr>
          <w:rFonts w:ascii="宋体" w:hAnsi="宋体" w:hint="eastAsia"/>
          <w:b/>
          <w:bCs/>
          <w:sz w:val="24"/>
        </w:rPr>
        <w:t>施工劳务资质或施工劳务备案证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</w:t>
      </w:r>
      <w:r w:rsidRPr="004D1127">
        <w:rPr>
          <w:rFonts w:ascii="宋体" w:hAnsi="宋体" w:hint="eastAsia"/>
          <w:b/>
          <w:bCs/>
          <w:sz w:val="24"/>
        </w:rPr>
        <w:t>安全生产许可证</w:t>
      </w: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bookmarkStart w:id="2" w:name="_GoBack"/>
      <w:bookmarkEnd w:id="2"/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>
        <w:rPr>
          <w:rFonts w:ascii="宋体" w:hAnsi="宋体" w:hint="eastAsia"/>
          <w:sz w:val="24"/>
        </w:rPr>
        <w:t>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 w:hint="eastAsia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1、在国内进行工商注册，具有有效的企业营业执照；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 w:hint="eastAsia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2、具有有效的施工劳务资质或施工劳务备案证以及安全生产许可证；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 w:hint="eastAsia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3、具有健全的财务制度；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 w:hint="eastAsia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4、依法纳税和缴纳社会保障资金；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 w:hint="eastAsia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 w:hint="eastAsia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6、企业、法定代表人、委托代理人（如有）近三年无行贿犯罪记录；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 w:hint="eastAsia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7、在参加本招标活动近三年内，在经营活动中没有重大违法记录。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 w:hint="eastAsia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8、承诺中标后不拖欠农民工工资，</w:t>
      </w:r>
      <w:r>
        <w:rPr>
          <w:rFonts w:ascii="宋体" w:hAnsi="宋体" w:hint="eastAsia"/>
          <w:bCs/>
          <w:sz w:val="24"/>
        </w:rPr>
        <w:t>承诺附后</w:t>
      </w:r>
      <w:r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</w:t>
      </w:r>
      <w:r>
        <w:rPr>
          <w:rFonts w:ascii="宋体" w:hAnsi="宋体" w:hint="eastAsia"/>
          <w:bCs/>
          <w:sz w:val="24"/>
        </w:rPr>
        <w:t>招标</w:t>
      </w:r>
      <w:r>
        <w:rPr>
          <w:rFonts w:ascii="宋体" w:hAnsi="宋体" w:hint="eastAsia"/>
          <w:bCs/>
          <w:sz w:val="24"/>
        </w:rPr>
        <w:t>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2A" w:rsidRDefault="009F282A" w:rsidP="00CF12B9">
      <w:r>
        <w:separator/>
      </w:r>
    </w:p>
  </w:endnote>
  <w:endnote w:type="continuationSeparator" w:id="0">
    <w:p w:rsidR="009F282A" w:rsidRDefault="009F282A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2A" w:rsidRDefault="009F282A" w:rsidP="00CF12B9">
      <w:r>
        <w:separator/>
      </w:r>
    </w:p>
  </w:footnote>
  <w:footnote w:type="continuationSeparator" w:id="0">
    <w:p w:rsidR="009F282A" w:rsidRDefault="009F282A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B318CF"/>
    <w:rsid w:val="00BC6B96"/>
    <w:rsid w:val="00BF0F6A"/>
    <w:rsid w:val="00C4445E"/>
    <w:rsid w:val="00CF12B9"/>
    <w:rsid w:val="00D1545F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31</cp:revision>
  <dcterms:created xsi:type="dcterms:W3CDTF">2020-08-03T08:45:00Z</dcterms:created>
  <dcterms:modified xsi:type="dcterms:W3CDTF">2023-07-17T03:19:00Z</dcterms:modified>
</cp:coreProperties>
</file>